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ABDA2" w14:textId="77777777" w:rsidR="0026662D" w:rsidRPr="006D6EB9" w:rsidRDefault="0026662D" w:rsidP="0026662D">
      <w:pPr>
        <w:spacing w:before="240" w:afterLines="20" w:after="48"/>
        <w:jc w:val="center"/>
        <w:outlineLvl w:val="0"/>
        <w:rPr>
          <w:b/>
        </w:rPr>
      </w:pPr>
      <w:bookmarkStart w:id="0" w:name="_Toc126613429"/>
      <w:r w:rsidRPr="006D6EB9">
        <w:rPr>
          <w:b/>
        </w:rPr>
        <w:t>DAFTAR PUSTAKA</w:t>
      </w:r>
      <w:bookmarkEnd w:id="0"/>
    </w:p>
    <w:p w14:paraId="51D9DEE5" w14:textId="77777777" w:rsidR="0026662D" w:rsidRPr="006D6EB9" w:rsidRDefault="0026662D" w:rsidP="0026662D">
      <w:pPr>
        <w:spacing w:afterLines="20" w:after="48"/>
        <w:jc w:val="center"/>
        <w:rPr>
          <w:b/>
        </w:rPr>
      </w:pPr>
    </w:p>
    <w:p w14:paraId="2E48D860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333333"/>
          <w:highlight w:val="white"/>
        </w:rPr>
        <w:t>A.A Anwar Prabu Mangkunegara. (2005). Manajemen Sumber daya Manusia Perusahaan. Bandung: PT Remaja Rosdakarya.</w:t>
      </w:r>
    </w:p>
    <w:p w14:paraId="3BA1A4E8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333333"/>
          <w:highlight w:val="white"/>
        </w:rPr>
        <w:t>A.A. Anwar Prabu Mangkunegara, (2009). Manajemen Sumber Daya Manusia. Bandung: PT Remaja Rosdakarya.</w:t>
      </w:r>
    </w:p>
    <w:p w14:paraId="43401D71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333333"/>
        </w:rPr>
        <w:t>Abdillah, W. (2014). dan Hartono, J. </w:t>
      </w:r>
      <w:r w:rsidRPr="006D6EB9">
        <w:rPr>
          <w:i/>
          <w:color w:val="333333"/>
        </w:rPr>
        <w:t>Partial Least Square (PLS). Yogyakarta: Penerbit Andi</w:t>
      </w:r>
      <w:r w:rsidRPr="006D6EB9">
        <w:rPr>
          <w:color w:val="333333"/>
        </w:rPr>
        <w:t>.</w:t>
      </w:r>
    </w:p>
    <w:p w14:paraId="0DB644A2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 xml:space="preserve">Abdillah, W. Jogiyanto. 2015, </w:t>
      </w:r>
      <w:r w:rsidRPr="006D6EB9">
        <w:rPr>
          <w:i/>
        </w:rPr>
        <w:t xml:space="preserve">Partial Least Square </w:t>
      </w:r>
      <w:r w:rsidRPr="006D6EB9">
        <w:t>(</w:t>
      </w:r>
      <w:r w:rsidRPr="006D6EB9">
        <w:rPr>
          <w:i/>
        </w:rPr>
        <w:t>PLS</w:t>
      </w:r>
      <w:r w:rsidRPr="006D6EB9">
        <w:t xml:space="preserve">), </w:t>
      </w:r>
      <w:r w:rsidRPr="006D6EB9">
        <w:rPr>
          <w:i/>
        </w:rPr>
        <w:t>Alternative Structural Equation Modeling (SEM) Dalam Penelitian Bisnis</w:t>
      </w:r>
      <w:r w:rsidRPr="006D6EB9">
        <w:t>, Yogyakarta: CV Andi Offset.</w:t>
      </w:r>
    </w:p>
    <w:p w14:paraId="2473A065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>Abdullah, M. M. (2014). Manajemen dan Evaluasi Kinerja Karyawan. Yogyakarta: Aswaja Pressindo.</w:t>
      </w:r>
    </w:p>
    <w:p w14:paraId="02DCF63F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>Abdullah, M. (2015). Metodologi Penelitian Kuantitatif. Yogyakarta: Aswaja Pressindo.</w:t>
      </w:r>
    </w:p>
    <w:p w14:paraId="71DF8129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222222"/>
          <w:highlight w:val="white"/>
        </w:rPr>
        <w:t>Agbozo, G. K., Owusu, I. S., Hoedoafia, M. A., &amp; Atakorah, Y. B. (2017). The effect of work environment on job sa</w:t>
      </w:r>
      <w:bookmarkStart w:id="1" w:name="_GoBack"/>
      <w:bookmarkEnd w:id="1"/>
      <w:r w:rsidRPr="006D6EB9">
        <w:rPr>
          <w:color w:val="222222"/>
          <w:highlight w:val="white"/>
        </w:rPr>
        <w:t>tisfaction: Evidence from the banking sector in Ghana. </w:t>
      </w:r>
      <w:r w:rsidRPr="006D6EB9">
        <w:rPr>
          <w:i/>
          <w:color w:val="222222"/>
          <w:highlight w:val="white"/>
        </w:rPr>
        <w:t>Journal of human resource management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5</w:t>
      </w:r>
      <w:r w:rsidRPr="006D6EB9">
        <w:rPr>
          <w:color w:val="222222"/>
          <w:highlight w:val="white"/>
        </w:rPr>
        <w:t>(1), 12-18.</w:t>
      </w:r>
    </w:p>
    <w:p w14:paraId="266AFD88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222222"/>
          <w:highlight w:val="white"/>
        </w:rPr>
        <w:t>Al, A. D., &amp; Anıl, İ. (2016). The comparison of the individual performance levels between full-time and part-time employees: the role of job satisfaction. </w:t>
      </w:r>
      <w:r w:rsidRPr="006D6EB9">
        <w:rPr>
          <w:i/>
          <w:color w:val="222222"/>
          <w:highlight w:val="white"/>
        </w:rPr>
        <w:t>Procedia-Social and Behavioral Sciences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235</w:t>
      </w:r>
      <w:r w:rsidRPr="006D6EB9">
        <w:rPr>
          <w:color w:val="222222"/>
          <w:highlight w:val="white"/>
        </w:rPr>
        <w:t>, 382-391.</w:t>
      </w:r>
    </w:p>
    <w:p w14:paraId="718D09B8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Allan, B. A., Dexter, C., Kinsey, R., &amp; Parker, S. (2018). Meaningful work and mental health: Job satisfaction as a moderator. </w:t>
      </w:r>
      <w:r w:rsidRPr="006D6EB9">
        <w:rPr>
          <w:i/>
          <w:color w:val="222222"/>
          <w:highlight w:val="white"/>
        </w:rPr>
        <w:t>Journal of Mental Health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27</w:t>
      </w:r>
      <w:r w:rsidRPr="006D6EB9">
        <w:rPr>
          <w:color w:val="222222"/>
          <w:highlight w:val="white"/>
        </w:rPr>
        <w:t>(1), 38-44.</w:t>
      </w:r>
    </w:p>
    <w:p w14:paraId="4ABAC457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Altindag, E., &amp; Siller, F. (2014). Effects of flexible working method on employee performance: an empirical study in Turkey.</w:t>
      </w:r>
    </w:p>
    <w:p w14:paraId="7A0B180A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Arianto, D. A. N., &amp; Choliq, A. (2019). Pengaruh Kepribadian Terhadap Kepuasan Kerja Karyawan Starwood Furniture Indonesia. </w:t>
      </w:r>
      <w:r w:rsidRPr="006D6EB9">
        <w:rPr>
          <w:i/>
          <w:color w:val="222222"/>
          <w:highlight w:val="white"/>
        </w:rPr>
        <w:t>Jurnal Ekonomi, Bisnis &amp; Entrepreneurship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13</w:t>
      </w:r>
      <w:r w:rsidRPr="006D6EB9">
        <w:rPr>
          <w:color w:val="222222"/>
          <w:highlight w:val="white"/>
        </w:rPr>
        <w:t>(1), 25-34.</w:t>
      </w:r>
    </w:p>
    <w:p w14:paraId="16A6410E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</w:rPr>
      </w:pPr>
      <w:r w:rsidRPr="006D6EB9">
        <w:rPr>
          <w:color w:val="222222"/>
        </w:rPr>
        <w:t>Arikunto, S. (2013). Prosedur penelitian suatu pendekatan praktik.</w:t>
      </w:r>
    </w:p>
    <w:p w14:paraId="031A6EA9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</w:rPr>
      </w:pPr>
      <w:r w:rsidRPr="006D6EB9">
        <w:rPr>
          <w:color w:val="333333"/>
        </w:rPr>
        <w:t>Baron, R. M., &amp; Kenny, D. A. (1986). The moderator–mediator variable distinction in social psychological research: Conceptual, strategic, and statistical considerations. </w:t>
      </w:r>
      <w:r w:rsidRPr="006D6EB9">
        <w:rPr>
          <w:i/>
          <w:color w:val="333333"/>
        </w:rPr>
        <w:t>Journal of personality and social psychology</w:t>
      </w:r>
      <w:r w:rsidRPr="006D6EB9">
        <w:rPr>
          <w:color w:val="333333"/>
        </w:rPr>
        <w:t>, </w:t>
      </w:r>
      <w:r w:rsidRPr="006D6EB9">
        <w:rPr>
          <w:i/>
          <w:color w:val="333333"/>
        </w:rPr>
        <w:t>51</w:t>
      </w:r>
      <w:r w:rsidRPr="006D6EB9">
        <w:rPr>
          <w:color w:val="333333"/>
        </w:rPr>
        <w:t>(6), 1173.</w:t>
      </w:r>
    </w:p>
    <w:p w14:paraId="28140231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333333"/>
        </w:rPr>
        <w:t>Bar-On, R. (2010). Emotional intelligence: An integral part of positive psychology. </w:t>
      </w:r>
      <w:r w:rsidRPr="006D6EB9">
        <w:rPr>
          <w:i/>
          <w:color w:val="333333"/>
        </w:rPr>
        <w:t>South African Journal of Psychology</w:t>
      </w:r>
      <w:r w:rsidRPr="006D6EB9">
        <w:rPr>
          <w:color w:val="333333"/>
        </w:rPr>
        <w:t>, </w:t>
      </w:r>
      <w:r w:rsidRPr="006D6EB9">
        <w:rPr>
          <w:i/>
          <w:color w:val="333333"/>
        </w:rPr>
        <w:t>40</w:t>
      </w:r>
      <w:r w:rsidRPr="006D6EB9">
        <w:rPr>
          <w:color w:val="333333"/>
        </w:rPr>
        <w:t>(1), 54-62.</w:t>
      </w:r>
    </w:p>
    <w:p w14:paraId="22A4DF82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333333"/>
          <w:highlight w:val="white"/>
        </w:rPr>
        <w:t>Bernardin, H.J. &amp; Russel, J.E.A (1993). Human Resource Management an experiental approach. Singapore: Mc Graw-Hill, Inc.</w:t>
      </w:r>
    </w:p>
    <w:p w14:paraId="2A1F3035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333333"/>
          <w:highlight w:val="white"/>
        </w:rPr>
        <w:t>Brotheridge, C. M., &amp; Grandey, A. A. (2002). Emotional labor and burnout: Comparing two perspectives of "people work". </w:t>
      </w:r>
      <w:r w:rsidRPr="006D6EB9">
        <w:rPr>
          <w:i/>
          <w:color w:val="333333"/>
        </w:rPr>
        <w:t>Journal of Vocational Behavior, 60</w:t>
      </w:r>
      <w:r w:rsidRPr="006D6EB9">
        <w:rPr>
          <w:color w:val="333333"/>
          <w:highlight w:val="white"/>
        </w:rPr>
        <w:t>(1), 17–39.</w:t>
      </w:r>
    </w:p>
    <w:p w14:paraId="09891AA7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>Creswell, J. W. (2009). Research Design: Qualitative, Quantitative, and Mixed Methods Approaches. Newbury Park: Sage Publications.</w:t>
      </w:r>
    </w:p>
    <w:p w14:paraId="6BD03163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000000"/>
        </w:rPr>
      </w:pPr>
      <w:r w:rsidRPr="006D6EB9">
        <w:rPr>
          <w:color w:val="000000"/>
        </w:rPr>
        <w:t>Dawis, R. V., &amp; Lofquist, L. H. (1984). </w:t>
      </w:r>
      <w:r w:rsidRPr="006D6EB9">
        <w:rPr>
          <w:i/>
          <w:color w:val="000000"/>
        </w:rPr>
        <w:t>A psychological theory of work adjustment.</w:t>
      </w:r>
      <w:r w:rsidRPr="006D6EB9">
        <w:rPr>
          <w:color w:val="000000"/>
        </w:rPr>
        <w:t> Minneapolis: University of Minnesota Press.</w:t>
      </w:r>
    </w:p>
    <w:p w14:paraId="2D039010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000000"/>
        </w:rPr>
      </w:pPr>
      <w:r w:rsidRPr="006D6EB9">
        <w:rPr>
          <w:color w:val="333333"/>
          <w:highlight w:val="white"/>
        </w:rPr>
        <w:t>Eberhardt, B. J., &amp; Shani, A. B. (1984). The effects of full-time versus part-time employment status on attitudes toward specific organizational characteristics and overall job satisfaction. </w:t>
      </w:r>
      <w:r w:rsidRPr="006D6EB9">
        <w:rPr>
          <w:i/>
          <w:color w:val="333333"/>
        </w:rPr>
        <w:t>Academy of Management Journal, 27</w:t>
      </w:r>
      <w:r w:rsidRPr="006D6EB9">
        <w:rPr>
          <w:color w:val="333333"/>
          <w:highlight w:val="white"/>
        </w:rPr>
        <w:t>(4), 893–900.</w:t>
      </w:r>
    </w:p>
    <w:p w14:paraId="7CBA7B45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Eliyana, A., &amp; Ma’arif, S. (2019). Job satisfaction and organizational commitment effect in the transformational leadership towards employee performance. </w:t>
      </w:r>
      <w:r w:rsidRPr="006D6EB9">
        <w:rPr>
          <w:i/>
          <w:color w:val="222222"/>
          <w:highlight w:val="white"/>
        </w:rPr>
        <w:t>European Research on Management and Business Economics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25</w:t>
      </w:r>
      <w:r w:rsidRPr="006D6EB9">
        <w:rPr>
          <w:color w:val="222222"/>
          <w:highlight w:val="white"/>
        </w:rPr>
        <w:t>(3), 144-150.</w:t>
      </w:r>
    </w:p>
    <w:p w14:paraId="1917EE85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333333"/>
          <w:highlight w:val="white"/>
        </w:rPr>
        <w:lastRenderedPageBreak/>
        <w:t>Fisher, K. (2003). Demystifying Critical Reflection: Defining Criteria for Assessment. Higher Education Research &amp; Development, 22, 313-325.</w:t>
      </w:r>
    </w:p>
    <w:p w14:paraId="46261FE2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232323"/>
          <w:highlight w:val="white"/>
        </w:rPr>
        <w:t>George, J.M. and Jones, G.R. (2008) Understanding and Managing Organizational Behavior. 5th Edition, Pearson Prentice-Hall, Upper Saddle River.</w:t>
      </w:r>
    </w:p>
    <w:p w14:paraId="3FA20A73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 xml:space="preserve">Ghozali, Imam, dan Latan, Hengky. 2015. </w:t>
      </w:r>
      <w:r w:rsidRPr="006D6EB9">
        <w:rPr>
          <w:i/>
        </w:rPr>
        <w:t>Partial Least Square Konsep Teknik dan Aplikasi Menggunakan Program SmartPLS 3.0 (2</w:t>
      </w:r>
      <w:r w:rsidRPr="006D6EB9">
        <w:rPr>
          <w:i/>
          <w:vertAlign w:val="superscript"/>
        </w:rPr>
        <w:t>nd</w:t>
      </w:r>
      <w:r w:rsidRPr="006D6EB9">
        <w:rPr>
          <w:i/>
        </w:rPr>
        <w:t xml:space="preserve"> Edition). </w:t>
      </w:r>
      <w:r w:rsidRPr="006D6EB9">
        <w:t>Semarang: Badan Penerbit Universitas Diponegoro.</w:t>
      </w:r>
    </w:p>
    <w:p w14:paraId="4677C674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333333"/>
        </w:rPr>
        <w:t>Ghozali, I. (2016). Aplikasi Analisis multivariete dengan program IBM SPSS 23 (Edisi 8). </w:t>
      </w:r>
      <w:r w:rsidRPr="006D6EB9">
        <w:rPr>
          <w:i/>
          <w:color w:val="333333"/>
        </w:rPr>
        <w:t>Cetakan ke VIII. Semarang: Badan Penerbit Universitas Diponegoro</w:t>
      </w:r>
      <w:r w:rsidRPr="006D6EB9">
        <w:rPr>
          <w:color w:val="333333"/>
        </w:rPr>
        <w:t>, </w:t>
      </w:r>
      <w:r w:rsidRPr="006D6EB9">
        <w:rPr>
          <w:i/>
          <w:color w:val="333333"/>
        </w:rPr>
        <w:t>96</w:t>
      </w:r>
      <w:r w:rsidRPr="006D6EB9">
        <w:rPr>
          <w:color w:val="333333"/>
        </w:rPr>
        <w:t>.</w:t>
      </w:r>
    </w:p>
    <w:p w14:paraId="7C052076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 xml:space="preserve">Ghozali, I. (2018). Aplikasi Analisis Multivariate Dengan Program IBM SPSS 25. Edisi Sembilan. Semarang: Badan Penerbit Universitas Diponegoro. </w:t>
      </w:r>
    </w:p>
    <w:p w14:paraId="6BBB4447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333333"/>
          <w:highlight w:val="white"/>
        </w:rPr>
        <w:t>Gibson, James L., John M. Ivancevich, dan James H. Donnelly. 2003. Organizations Behaviour, Structure and Process. 8th ed. Boston: Richard D. Irwin Inc.</w:t>
      </w:r>
    </w:p>
    <w:p w14:paraId="0A3749EA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t>Goleman, D. (1995). Emotional Intelligence: Why it can matter more than IQ. New York: Bantam.</w:t>
      </w:r>
    </w:p>
    <w:p w14:paraId="061B3BB3" w14:textId="77777777" w:rsidR="0026662D" w:rsidRPr="006D6EB9" w:rsidRDefault="0026662D" w:rsidP="0026662D">
      <w:pPr>
        <w:spacing w:afterLines="20" w:after="48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Goleman, D. (2000). </w:t>
      </w:r>
      <w:r w:rsidRPr="006D6EB9">
        <w:rPr>
          <w:i/>
          <w:color w:val="222222"/>
          <w:highlight w:val="white"/>
        </w:rPr>
        <w:t>Kecerdasan emosional</w:t>
      </w:r>
      <w:r w:rsidRPr="006D6EB9">
        <w:rPr>
          <w:color w:val="222222"/>
          <w:highlight w:val="white"/>
        </w:rPr>
        <w:t>. Gramedia Pustaka Utama.</w:t>
      </w:r>
    </w:p>
    <w:p w14:paraId="5DCE0383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333333"/>
          <w:highlight w:val="white"/>
        </w:rPr>
        <w:t>Greenberg, Jerald dan Robert A. Baron. 2003. Behavior in Organization. Prentice Hall. New Jersey.</w:t>
      </w:r>
    </w:p>
    <w:p w14:paraId="4369AF5A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222222"/>
          <w:highlight w:val="white"/>
        </w:rPr>
        <w:t>Gul, H., Usman, M., Liu, Y., Rehman, Z., &amp; Jebran, K. (2018). Does the effect of power distance moderate the relation between person environment fit and job satisfaction leading to job performance? Evidence from Afghanistan and Pakistan. </w:t>
      </w:r>
      <w:r w:rsidRPr="006D6EB9">
        <w:rPr>
          <w:i/>
          <w:color w:val="222222"/>
          <w:highlight w:val="white"/>
        </w:rPr>
        <w:t>Future Business Journal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4</w:t>
      </w:r>
      <w:r w:rsidRPr="006D6EB9">
        <w:rPr>
          <w:color w:val="222222"/>
          <w:highlight w:val="white"/>
        </w:rPr>
        <w:t>(1), 68-83.</w:t>
      </w:r>
    </w:p>
    <w:p w14:paraId="4878E5B6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Hayati, H. (2019). Kesehatan Mental Karyawan di Lingkungan Pekerjaan. Sebuah Studi Pada Divisi Support Perusahaan Multinasional. </w:t>
      </w:r>
      <w:r w:rsidRPr="006D6EB9">
        <w:rPr>
          <w:i/>
          <w:color w:val="222222"/>
          <w:highlight w:val="white"/>
        </w:rPr>
        <w:t>JURNAL PSIKOLOGI PENDIDIKAN DAN PENGEMBANGAN SDM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8</w:t>
      </w:r>
      <w:r w:rsidRPr="006D6EB9">
        <w:rPr>
          <w:color w:val="222222"/>
          <w:highlight w:val="white"/>
        </w:rPr>
        <w:t>(2), 44-54.</w:t>
      </w:r>
    </w:p>
    <w:p w14:paraId="61116509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333333"/>
        </w:rPr>
        <w:t>Hughes, D. J., &amp; Evans, T. R. (2018). Putting ‘emotional intelligences’ in their place: Introducing the integrated model of affect-related individual differences. </w:t>
      </w:r>
      <w:r w:rsidRPr="006D6EB9">
        <w:rPr>
          <w:i/>
          <w:color w:val="333333"/>
        </w:rPr>
        <w:t>Frontiers in Psychology</w:t>
      </w:r>
      <w:r w:rsidRPr="006D6EB9">
        <w:rPr>
          <w:color w:val="333333"/>
        </w:rPr>
        <w:t>, </w:t>
      </w:r>
      <w:r w:rsidRPr="006D6EB9">
        <w:rPr>
          <w:i/>
          <w:color w:val="333333"/>
        </w:rPr>
        <w:t>9</w:t>
      </w:r>
      <w:r w:rsidRPr="006D6EB9">
        <w:rPr>
          <w:color w:val="333333"/>
        </w:rPr>
        <w:t>, 2155.</w:t>
      </w:r>
    </w:p>
    <w:p w14:paraId="735DF603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222222"/>
        </w:rPr>
        <w:t>Hulin, C. (1991). Adaptation, persistence, and commitment in organizations. </w:t>
      </w:r>
      <w:r w:rsidRPr="006D6EB9">
        <w:rPr>
          <w:color w:val="333333"/>
          <w:highlight w:val="white"/>
        </w:rPr>
        <w:t>In M. D. Dunnette &amp; L. M. Hough (Eds.), </w:t>
      </w:r>
      <w:r w:rsidRPr="006D6EB9">
        <w:rPr>
          <w:i/>
          <w:color w:val="333333"/>
        </w:rPr>
        <w:t>Handbook of industrial and organizational psychology</w:t>
      </w:r>
      <w:r w:rsidRPr="006D6EB9">
        <w:rPr>
          <w:color w:val="333333"/>
          <w:highlight w:val="white"/>
        </w:rPr>
        <w:t> (pp. 445–505). Consulting Psychologists Press.</w:t>
      </w:r>
    </w:p>
    <w:p w14:paraId="76B3D8EF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000000"/>
        </w:rPr>
        <w:t xml:space="preserve">Ihrom (2008). Titik singgung antara Tasawuf Psikologi Agama dan Kesehatan Mental. </w:t>
      </w:r>
      <w:r w:rsidRPr="006D6EB9">
        <w:rPr>
          <w:i/>
          <w:color w:val="000000"/>
        </w:rPr>
        <w:t>Teologia</w:t>
      </w:r>
      <w:r w:rsidRPr="006D6EB9">
        <w:rPr>
          <w:color w:val="000000"/>
        </w:rPr>
        <w:t xml:space="preserve"> 19(1).</w:t>
      </w:r>
    </w:p>
    <w:p w14:paraId="6C962ECD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Judge, T. A., Piccolo, R. F., Podsakoff, N. P., Shaw, J. C., &amp; Rich, B. L. (2010). The relationship between pay and job satisfaction: A meta-analysis of the literature. </w:t>
      </w:r>
      <w:r w:rsidRPr="006D6EB9">
        <w:rPr>
          <w:i/>
          <w:color w:val="222222"/>
          <w:highlight w:val="white"/>
        </w:rPr>
        <w:t>Journal of vocational behavior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77</w:t>
      </w:r>
      <w:r w:rsidRPr="006D6EB9">
        <w:rPr>
          <w:color w:val="222222"/>
          <w:highlight w:val="white"/>
        </w:rPr>
        <w:t>(2), 157-167.</w:t>
      </w:r>
    </w:p>
    <w:p w14:paraId="588E508D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Judge, T. A., Thoresen, C. J., Bono, J. E., &amp; Patton, G. K. (2001). The job satisfaction–job performance relationship: A qualitative and quantitative review. </w:t>
      </w:r>
      <w:r w:rsidRPr="006D6EB9">
        <w:rPr>
          <w:i/>
          <w:color w:val="222222"/>
          <w:highlight w:val="white"/>
        </w:rPr>
        <w:t>Psychological bulletin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127</w:t>
      </w:r>
      <w:r w:rsidRPr="006D6EB9">
        <w:rPr>
          <w:color w:val="222222"/>
          <w:highlight w:val="white"/>
        </w:rPr>
        <w:t>(3), 376.</w:t>
      </w:r>
    </w:p>
    <w:p w14:paraId="66B52895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Kader, N., Elhusein, B., Elhassan, N. M., Alabdulla, M., Hammoudeh, S., &amp; Hussein, N. R. (2021). Burnout and job satisfaction among psychiatrists in the Mental Health Service, Hamad Medical Corporation, Qatar. </w:t>
      </w:r>
      <w:r w:rsidRPr="006D6EB9">
        <w:rPr>
          <w:i/>
          <w:color w:val="222222"/>
          <w:highlight w:val="white"/>
        </w:rPr>
        <w:t>Asian Journal of Psychiatry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58</w:t>
      </w:r>
      <w:r w:rsidRPr="006D6EB9">
        <w:rPr>
          <w:color w:val="222222"/>
          <w:highlight w:val="white"/>
        </w:rPr>
        <w:t>, 102619.</w:t>
      </w:r>
    </w:p>
    <w:p w14:paraId="4EE2C388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333333"/>
        </w:rPr>
        <w:t>Koreki, A., Nakagawa, A., Abe, A., Ikeuchi, H., Okubo, J., Oguri, A., ... &amp; Mimura, M. (2015). Mental health of Japanese psychiatrists: the relationship among level of occupational stress, satisfaction and depressive symptoms. </w:t>
      </w:r>
      <w:r w:rsidRPr="006D6EB9">
        <w:rPr>
          <w:i/>
          <w:color w:val="333333"/>
        </w:rPr>
        <w:t>BMC Research Notes</w:t>
      </w:r>
      <w:r w:rsidRPr="006D6EB9">
        <w:rPr>
          <w:color w:val="333333"/>
        </w:rPr>
        <w:t>, </w:t>
      </w:r>
      <w:r w:rsidRPr="006D6EB9">
        <w:rPr>
          <w:i/>
          <w:color w:val="333333"/>
        </w:rPr>
        <w:t>8</w:t>
      </w:r>
      <w:r w:rsidRPr="006D6EB9">
        <w:rPr>
          <w:color w:val="333333"/>
        </w:rPr>
        <w:t>(1), 1-9.</w:t>
      </w:r>
    </w:p>
    <w:p w14:paraId="6C74055B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333333"/>
          <w:highlight w:val="white"/>
        </w:rPr>
        <w:t>Kreitner, Robert dan Angelo Kinicki. (2005). Perilaku Organisasi. Jakarta: Salemba Empat.</w:t>
      </w:r>
    </w:p>
    <w:p w14:paraId="39FE62CE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333333"/>
        </w:rPr>
        <w:lastRenderedPageBreak/>
        <w:t>Kristof-Brown, A. L., &amp; Billsberry, J. (2012). </w:t>
      </w:r>
      <w:r w:rsidRPr="006D6EB9">
        <w:rPr>
          <w:i/>
          <w:color w:val="333333"/>
        </w:rPr>
        <w:t>Organizational fit: Key issues and new directions</w:t>
      </w:r>
      <w:r w:rsidRPr="006D6EB9">
        <w:rPr>
          <w:color w:val="333333"/>
        </w:rPr>
        <w:t>. John Wiley &amp; Sons.</w:t>
      </w:r>
    </w:p>
    <w:p w14:paraId="6F213E4B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000000"/>
        </w:rPr>
        <w:t>Locke, E. A. (1969). What is job satisfaction? </w:t>
      </w:r>
      <w:r w:rsidRPr="006D6EB9">
        <w:rPr>
          <w:i/>
          <w:color w:val="000000"/>
        </w:rPr>
        <w:t>Organizational Behavior &amp; Human Performance, 4</w:t>
      </w:r>
      <w:r w:rsidRPr="006D6EB9">
        <w:rPr>
          <w:color w:val="000000"/>
        </w:rPr>
        <w:t>(4), 309–336</w:t>
      </w:r>
      <w:r w:rsidRPr="006D6EB9">
        <w:t>.</w:t>
      </w:r>
    </w:p>
    <w:p w14:paraId="695FABB2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32323"/>
          <w:highlight w:val="white"/>
        </w:rPr>
      </w:pPr>
      <w:r w:rsidRPr="006D6EB9">
        <w:rPr>
          <w:color w:val="232323"/>
          <w:highlight w:val="white"/>
        </w:rPr>
        <w:t>Locke, E.A. (1976) The Nature and Causes of Job Satisfaction. In: Dunnette, M.D., Ed., Handbook of Industrial and Organizational Psychology, Vol. 1, 1297-1343.</w:t>
      </w:r>
    </w:p>
    <w:p w14:paraId="164AAD99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32323"/>
          <w:highlight w:val="white"/>
        </w:rPr>
      </w:pPr>
      <w:r w:rsidRPr="006D6EB9">
        <w:rPr>
          <w:color w:val="232323"/>
          <w:highlight w:val="white"/>
        </w:rPr>
        <w:t>Luthans, F. (1989) Organizational Behavior. 5th Edition, McGraw-Hill Inc., New York.</w:t>
      </w:r>
    </w:p>
    <w:p w14:paraId="49F28991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 xml:space="preserve">Mangkunegara, A. A. A. P. (2017). Manajemen Sumber Daya Manusia Perusahaan. Cetakan 14. Bandung: PT Remaja Rosdakarya. </w:t>
      </w:r>
    </w:p>
    <w:p w14:paraId="78946859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Martins, A., Ramalho, N., &amp; Morin, E. (2010). A comprehensive meta-analysis of the relationship between emotional intelligence and health. </w:t>
      </w:r>
      <w:r w:rsidRPr="006D6EB9">
        <w:rPr>
          <w:i/>
          <w:color w:val="222222"/>
          <w:highlight w:val="white"/>
        </w:rPr>
        <w:t>Personality and individual differences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49</w:t>
      </w:r>
      <w:r w:rsidRPr="006D6EB9">
        <w:rPr>
          <w:color w:val="222222"/>
          <w:highlight w:val="white"/>
        </w:rPr>
        <w:t>(6), 554-564.</w:t>
      </w:r>
    </w:p>
    <w:p w14:paraId="70741504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32323"/>
        </w:rPr>
      </w:pPr>
      <w:r w:rsidRPr="006D6EB9">
        <w:rPr>
          <w:color w:val="232323"/>
        </w:rPr>
        <w:t>Mathis, R.L. and Jackson, J.H. (2000) Human Resource Management. South Western Collage Publishing, Ohio.</w:t>
      </w:r>
    </w:p>
    <w:p w14:paraId="30572FDE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32323"/>
        </w:rPr>
      </w:pPr>
      <w:r w:rsidRPr="006D6EB9">
        <w:rPr>
          <w:color w:val="333333"/>
          <w:highlight w:val="white"/>
        </w:rPr>
        <w:t>Mathis Robert, Jackson John. 2002. Manajemen Sumber Daya Manusia. Jakarta : Salemba empat.</w:t>
      </w:r>
    </w:p>
    <w:p w14:paraId="1BD42367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 xml:space="preserve">Mathis, R. L., &amp; Jackson, J. H. (2006). Human Resource Management. Jakarta: Salemba Empat. </w:t>
      </w:r>
    </w:p>
    <w:p w14:paraId="345EF265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333333"/>
          <w:highlight w:val="white"/>
        </w:rPr>
        <w:t>Matthews, G., Emo, A. K., Roberts, R. D., &amp; Zeidner, M. (2006). What Is This Thing Called Emotional Intelligence? In K. R. Murphy (Ed.), </w:t>
      </w:r>
      <w:r w:rsidRPr="006D6EB9">
        <w:rPr>
          <w:i/>
          <w:color w:val="333333"/>
          <w:highlight w:val="white"/>
        </w:rPr>
        <w:t>A critique of emotional intelligence: What are the problems and how can they be fixed?</w:t>
      </w:r>
      <w:r w:rsidRPr="006D6EB9">
        <w:rPr>
          <w:color w:val="333333"/>
          <w:highlight w:val="white"/>
        </w:rPr>
        <w:t> (pp. 3–36). Lawrence Erlbaum Associates Publishers.</w:t>
      </w:r>
    </w:p>
    <w:p w14:paraId="3985ED93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Mayer, J. D., DiPaolo, M., &amp; Salovey, P. (1990). Perceiving affective content in ambiguous visual stimuli: A component of emotional intelligence. </w:t>
      </w:r>
      <w:r w:rsidRPr="006D6EB9">
        <w:rPr>
          <w:i/>
          <w:color w:val="222222"/>
          <w:highlight w:val="white"/>
        </w:rPr>
        <w:t>Journal of personality assessment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54</w:t>
      </w:r>
      <w:r w:rsidRPr="006D6EB9">
        <w:rPr>
          <w:color w:val="222222"/>
          <w:highlight w:val="white"/>
        </w:rPr>
        <w:t>(3-4), 772-781.</w:t>
      </w:r>
    </w:p>
    <w:p w14:paraId="61F7F4EB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333333"/>
          <w:highlight w:val="white"/>
        </w:rPr>
        <w:t>Mayer, J. D., Caruso, D. R., &amp; Salovey, P. (1999). Emotional intelligence meets traditional standards for an intelligence. </w:t>
      </w:r>
      <w:r w:rsidRPr="006D6EB9">
        <w:rPr>
          <w:i/>
          <w:color w:val="333333"/>
        </w:rPr>
        <w:t>Intelligence, 27</w:t>
      </w:r>
      <w:r w:rsidRPr="006D6EB9">
        <w:rPr>
          <w:color w:val="333333"/>
          <w:highlight w:val="white"/>
        </w:rPr>
        <w:t>(4), 267–298.</w:t>
      </w:r>
    </w:p>
    <w:p w14:paraId="007BD762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222222"/>
          <w:highlight w:val="white"/>
        </w:rPr>
        <w:t>Miao, C., Humphrey, R. H., &amp; Qian, S. (2017). A meta-analysis of emotional intelligence effects on job satisfaction mediated by job resources, and a test of moderators. </w:t>
      </w:r>
      <w:r w:rsidRPr="006D6EB9">
        <w:rPr>
          <w:i/>
          <w:color w:val="222222"/>
          <w:highlight w:val="white"/>
        </w:rPr>
        <w:t>Personality and Individual Differences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116</w:t>
      </w:r>
      <w:r w:rsidRPr="006D6EB9">
        <w:rPr>
          <w:color w:val="222222"/>
          <w:highlight w:val="white"/>
        </w:rPr>
        <w:t>, 281-288.</w:t>
      </w:r>
    </w:p>
    <w:p w14:paraId="2A026F51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Ouyang, Z., Sang, J., Li, P., &amp; Peng, J. (2015). Organizational justice and job insecurity as mediators of the effect of emotional intelligence on job satisfaction: A study from China. </w:t>
      </w:r>
      <w:r w:rsidRPr="006D6EB9">
        <w:rPr>
          <w:i/>
          <w:color w:val="222222"/>
          <w:highlight w:val="white"/>
        </w:rPr>
        <w:t>Personality and Individual Differences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76</w:t>
      </w:r>
      <w:r w:rsidRPr="006D6EB9">
        <w:rPr>
          <w:color w:val="222222"/>
          <w:highlight w:val="white"/>
        </w:rPr>
        <w:t>, 147-152.</w:t>
      </w:r>
    </w:p>
    <w:p w14:paraId="3A75506B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333333"/>
        </w:rPr>
        <w:t>Park, C. G., Park, K. S., &amp; Kang, Y. S. (2013). Job stress, job satisfaction, and organizational commitment of customized home health care nurse. </w:t>
      </w:r>
      <w:r w:rsidRPr="006D6EB9">
        <w:rPr>
          <w:i/>
          <w:color w:val="333333"/>
        </w:rPr>
        <w:t>Journal of Agricultural Medicine and Community Health</w:t>
      </w:r>
      <w:r w:rsidRPr="006D6EB9">
        <w:rPr>
          <w:color w:val="333333"/>
        </w:rPr>
        <w:t>, 38(1), 39–48.</w:t>
      </w:r>
    </w:p>
    <w:p w14:paraId="419ADD9E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333333"/>
          <w:highlight w:val="white"/>
        </w:rPr>
        <w:t>Penetapan Presiden Republik Indonesia (Penpres) Nomor 9 Tahun 1965 Tentang Pengintegrasian Bank Koperasi, Tani, dan Nelayan Dalam Bank Indonesia</w:t>
      </w:r>
      <w:r w:rsidRPr="006D6EB9">
        <w:t>.</w:t>
      </w:r>
    </w:p>
    <w:p w14:paraId="6D34D628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333333"/>
        </w:rPr>
        <w:t>Penetapan Presiden Republik Indonesia (Penpres) Nomor 17 Tahun 1965 Tentang Pendirian Bank Tunggal Milik Negara.</w:t>
      </w:r>
    </w:p>
    <w:p w14:paraId="1F089B9E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</w:rPr>
      </w:pPr>
      <w:r w:rsidRPr="006D6EB9">
        <w:rPr>
          <w:color w:val="333333"/>
          <w:highlight w:val="white"/>
        </w:rPr>
        <w:t>Peraturan Pemerintah Republik Indonesia No. 21 Tahun 1992 Tentang Penyesuaian Bentuk Hukum Bank Rakyat Indonesia Menjadi Perusahaan Perseroan (Persero)</w:t>
      </w:r>
      <w:r w:rsidRPr="006D6EB9">
        <w:t>.</w:t>
      </w:r>
      <w:r w:rsidRPr="006D6EB9">
        <w:rPr>
          <w:color w:val="333333"/>
          <w:highlight w:val="white"/>
        </w:rPr>
        <w:t xml:space="preserve"> </w:t>
      </w:r>
    </w:p>
    <w:p w14:paraId="2846C335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PERPU No. 41 Tahun 1960 tentang Bank Koperasi, Tani, dan Nelayan.</w:t>
      </w:r>
    </w:p>
    <w:p w14:paraId="3DBB94AE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Patel, V. (2003). </w:t>
      </w:r>
      <w:r w:rsidRPr="006D6EB9">
        <w:rPr>
          <w:i/>
          <w:color w:val="222222"/>
          <w:highlight w:val="white"/>
        </w:rPr>
        <w:t>Where there is no psychiatrist: a mental health care manual</w:t>
      </w:r>
      <w:r w:rsidRPr="006D6EB9">
        <w:rPr>
          <w:color w:val="222222"/>
          <w:highlight w:val="white"/>
        </w:rPr>
        <w:t>. RCPsych publications.</w:t>
      </w:r>
    </w:p>
    <w:p w14:paraId="6043BB8A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333333"/>
        </w:rPr>
        <w:lastRenderedPageBreak/>
        <w:t>Petrides, K. V., Frederickson, N., &amp; Furnham, A. (2004). The role of trait emotional intelligence in academic performance and deviant behavior at school. </w:t>
      </w:r>
      <w:r w:rsidRPr="006D6EB9">
        <w:rPr>
          <w:i/>
          <w:color w:val="333333"/>
        </w:rPr>
        <w:t>Personality and individual differences</w:t>
      </w:r>
      <w:r w:rsidRPr="006D6EB9">
        <w:rPr>
          <w:color w:val="333333"/>
        </w:rPr>
        <w:t>, </w:t>
      </w:r>
      <w:r w:rsidRPr="006D6EB9">
        <w:rPr>
          <w:i/>
          <w:color w:val="333333"/>
        </w:rPr>
        <w:t>36</w:t>
      </w:r>
      <w:r w:rsidRPr="006D6EB9">
        <w:rPr>
          <w:color w:val="333333"/>
        </w:rPr>
        <w:t>(2), 277-293.</w:t>
      </w:r>
    </w:p>
    <w:p w14:paraId="217E7F4B" w14:textId="77777777" w:rsidR="0026662D" w:rsidRPr="006D6EB9" w:rsidRDefault="0026662D" w:rsidP="0026662D">
      <w:pPr>
        <w:spacing w:afterLines="20" w:after="48"/>
        <w:jc w:val="both"/>
      </w:pPr>
      <w:r w:rsidRPr="006D6EB9">
        <w:rPr>
          <w:color w:val="000000"/>
        </w:rPr>
        <w:t>Pieper, J., &amp; Van Uden, M. (2005). </w:t>
      </w:r>
      <w:r w:rsidRPr="006D6EB9">
        <w:rPr>
          <w:i/>
          <w:color w:val="000000"/>
        </w:rPr>
        <w:t>Religion and coping in mental health care</w:t>
      </w:r>
      <w:r w:rsidRPr="006D6EB9">
        <w:rPr>
          <w:color w:val="000000"/>
        </w:rPr>
        <w:t> (Vol. 14). Rodopi.</w:t>
      </w:r>
    </w:p>
    <w:p w14:paraId="0CE611C7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Pugliesi, K. (1999). The consequences of emotional labor: Effects on work stress, job satisfaction, and well-being. </w:t>
      </w:r>
      <w:r w:rsidRPr="006D6EB9">
        <w:rPr>
          <w:i/>
          <w:color w:val="222222"/>
          <w:highlight w:val="white"/>
        </w:rPr>
        <w:t>Motivation and emotion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23</w:t>
      </w:r>
      <w:r w:rsidRPr="006D6EB9">
        <w:rPr>
          <w:color w:val="222222"/>
          <w:highlight w:val="white"/>
        </w:rPr>
        <w:t>(2), 125-154.</w:t>
      </w:r>
    </w:p>
    <w:p w14:paraId="7144B53D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333333"/>
          <w:highlight w:val="white"/>
        </w:rPr>
        <w:t>Robbins, P. Stephen. (2003). Perilaku Organisasi. Edisi Sembilan, Jilid 2. Edisi Bahasa Indonesia. PT Indeks Kelompok Gramedia, Jakarta.</w:t>
      </w:r>
    </w:p>
    <w:p w14:paraId="73E9DCF8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333333"/>
          <w:highlight w:val="white"/>
        </w:rPr>
        <w:t>Robbins (2004). Perilaku Organisasi; Edisi Indonesia, Jilid 1. Jakarta: PT.Indeks Gramedia Grup.</w:t>
      </w:r>
    </w:p>
    <w:p w14:paraId="6DCF0104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232323"/>
          <w:highlight w:val="white"/>
        </w:rPr>
        <w:t>Robbins, S.P. (2009) Essentials of Organizational Behavior. 8th Edition, Pearson Education, Inc., Prentice Hall, Diamond.</w:t>
      </w:r>
    </w:p>
    <w:p w14:paraId="3966D816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>Robbins, S. P., &amp; Judge, T. A. (2013). Organizational Behavior. Edisi 15. New Jersey: Pearson.</w:t>
      </w:r>
    </w:p>
    <w:p w14:paraId="397C918B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Salovey, P., &amp; Mayer, J. (1997). Emotional Intelligence Imagination, cognition, and personality. </w:t>
      </w:r>
      <w:r w:rsidRPr="006D6EB9">
        <w:rPr>
          <w:i/>
          <w:color w:val="222222"/>
          <w:highlight w:val="white"/>
        </w:rPr>
        <w:t>Imagination, Cognition and Personality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9</w:t>
      </w:r>
      <w:r w:rsidRPr="006D6EB9">
        <w:rPr>
          <w:color w:val="222222"/>
          <w:highlight w:val="white"/>
        </w:rPr>
        <w:t>(3), 1989-90.</w:t>
      </w:r>
    </w:p>
    <w:p w14:paraId="7AE85B42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333333"/>
        </w:rPr>
        <w:t>Sanchez-Ruiz, M. J., Mavroveli, S., &amp; Poullis, J. (2013). Trait emotional intelligence and its links to university performance: An examination. </w:t>
      </w:r>
      <w:r w:rsidRPr="006D6EB9">
        <w:rPr>
          <w:i/>
          <w:color w:val="333333"/>
        </w:rPr>
        <w:t>Personality and individual differences</w:t>
      </w:r>
      <w:r w:rsidRPr="006D6EB9">
        <w:rPr>
          <w:color w:val="333333"/>
        </w:rPr>
        <w:t>, </w:t>
      </w:r>
      <w:r w:rsidRPr="006D6EB9">
        <w:rPr>
          <w:i/>
          <w:color w:val="333333"/>
        </w:rPr>
        <w:t>54</w:t>
      </w:r>
      <w:r w:rsidRPr="006D6EB9">
        <w:rPr>
          <w:color w:val="333333"/>
        </w:rPr>
        <w:t>(5), 658-662</w:t>
      </w:r>
    </w:p>
    <w:p w14:paraId="3F01E40B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Scanlan, J. N., &amp; Still, M. (2019). Relationships between burnout, turnover intention, job satisfaction, job demands and job resources for mental health personnel in an Australian mental health service. </w:t>
      </w:r>
      <w:r w:rsidRPr="006D6EB9">
        <w:rPr>
          <w:i/>
          <w:color w:val="222222"/>
          <w:highlight w:val="white"/>
        </w:rPr>
        <w:t>BMC health services research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19</w:t>
      </w:r>
      <w:r w:rsidRPr="006D6EB9">
        <w:rPr>
          <w:color w:val="222222"/>
          <w:highlight w:val="white"/>
        </w:rPr>
        <w:t>(1), 1-11.</w:t>
      </w:r>
    </w:p>
    <w:p w14:paraId="46965795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333333"/>
        </w:rPr>
        <w:t>Schmidt, S. W. (2007). The relationship between satisfaction with workplace training and overall job satisfaction. </w:t>
      </w:r>
      <w:r w:rsidRPr="006D6EB9">
        <w:rPr>
          <w:i/>
          <w:color w:val="333333"/>
        </w:rPr>
        <w:t>Human resource development quarterly</w:t>
      </w:r>
      <w:r w:rsidRPr="006D6EB9">
        <w:rPr>
          <w:color w:val="333333"/>
        </w:rPr>
        <w:t>, </w:t>
      </w:r>
      <w:r w:rsidRPr="006D6EB9">
        <w:rPr>
          <w:i/>
          <w:color w:val="333333"/>
        </w:rPr>
        <w:t>18</w:t>
      </w:r>
      <w:r w:rsidRPr="006D6EB9">
        <w:rPr>
          <w:color w:val="333333"/>
        </w:rPr>
        <w:t>(4), 481-498.</w:t>
      </w:r>
    </w:p>
    <w:p w14:paraId="10AAC3F3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Schutte, N. S., Malouff, J. M., Hall, L. E., Haggerty, D. J., Cooper, J. T., Golden, C. J., &amp; Dornheim, L. (1998). Development and validation of a measure of emotional intelligence. </w:t>
      </w:r>
      <w:r w:rsidRPr="006D6EB9">
        <w:rPr>
          <w:i/>
          <w:color w:val="222222"/>
          <w:highlight w:val="white"/>
        </w:rPr>
        <w:t>Personality and individual differences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25</w:t>
      </w:r>
      <w:r w:rsidRPr="006D6EB9">
        <w:rPr>
          <w:color w:val="222222"/>
          <w:highlight w:val="white"/>
        </w:rPr>
        <w:t>(2), 167-177.</w:t>
      </w:r>
    </w:p>
    <w:p w14:paraId="022C0C6F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333333"/>
          <w:highlight w:val="white"/>
        </w:rPr>
        <w:t>Schutte, N. S., Malouff, J. M., Thorsteinsson, E. B., Bhullar, N., &amp; Rooke, S. E. (2007). A meta-analytic investigation of the relationship between emotional intelligence and health. </w:t>
      </w:r>
      <w:r w:rsidRPr="006D6EB9">
        <w:rPr>
          <w:i/>
          <w:color w:val="333333"/>
          <w:highlight w:val="white"/>
        </w:rPr>
        <w:t>Personality and Individual Differences, 42</w:t>
      </w:r>
      <w:r w:rsidRPr="006D6EB9">
        <w:rPr>
          <w:color w:val="333333"/>
          <w:highlight w:val="white"/>
        </w:rPr>
        <w:t>(6), 921–933.</w:t>
      </w:r>
    </w:p>
    <w:p w14:paraId="6EE5B8EA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333333"/>
          <w:highlight w:val="white"/>
        </w:rPr>
        <w:t>Sekaran, Uma. (2011). Research Methods For Business (Metode Penelitian Untuk Bisnis). Jakarta: Salemba Empat.</w:t>
      </w:r>
    </w:p>
    <w:p w14:paraId="7DF3EADC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232323"/>
          <w:highlight w:val="white"/>
        </w:rPr>
        <w:t>Sekaran, U. and Bougie, R. (2013) Research Methods for Business: A Skill-Building Approach. 6th Edition, Wiley, New York.</w:t>
      </w:r>
    </w:p>
    <w:p w14:paraId="1185E273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t>Sekaran, U., &amp; Bougie, R. (2017). Metode Penelitian untuk Bisnis: Pendekatan Pengembangan Keahlian. Edisi Enam, Buku Satu. Jakarta Selatan: Salemba Empat.</w:t>
      </w:r>
    </w:p>
    <w:p w14:paraId="584D183D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Sibasopait, A. B. (2018). Pengaruh Kecerdasan Intelektual, Kecerdasan Emosional, Dan Kecerdasan Spiritual Terhadap Kinerja Melalui Kepuasan Kerja Tenaga Kependidikan Di Kantor Pusat Universitas Jember. </w:t>
      </w:r>
      <w:r w:rsidRPr="006D6EB9">
        <w:rPr>
          <w:i/>
          <w:color w:val="222222"/>
          <w:highlight w:val="white"/>
        </w:rPr>
        <w:t>BISMA: Jurnal Bisnis dan Manajemen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12</w:t>
      </w:r>
      <w:r w:rsidRPr="006D6EB9">
        <w:rPr>
          <w:color w:val="222222"/>
          <w:highlight w:val="white"/>
        </w:rPr>
        <w:t>(2), 212-222.</w:t>
      </w:r>
    </w:p>
    <w:p w14:paraId="20A7BA6C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333333"/>
        </w:rPr>
        <w:t>Siegel, L., &amp; Lane, I. M. (1982). </w:t>
      </w:r>
      <w:r w:rsidRPr="006D6EB9">
        <w:rPr>
          <w:i/>
          <w:color w:val="333333"/>
        </w:rPr>
        <w:t>Personnel and organizational psychology</w:t>
      </w:r>
      <w:r w:rsidRPr="006D6EB9">
        <w:rPr>
          <w:color w:val="333333"/>
        </w:rPr>
        <w:t>. McGraw-Hill/Irwin.</w:t>
      </w:r>
    </w:p>
    <w:p w14:paraId="5DA7880A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Simanjuntak, P. J. (2011). Manajemen dan Evaluasi Kinerja (Edisi 3). </w:t>
      </w:r>
      <w:r w:rsidRPr="006D6EB9">
        <w:rPr>
          <w:i/>
          <w:color w:val="222222"/>
          <w:highlight w:val="white"/>
        </w:rPr>
        <w:t>Jakarta: Lembaga Penerbit FEUI</w:t>
      </w:r>
      <w:r w:rsidRPr="006D6EB9">
        <w:rPr>
          <w:color w:val="222222"/>
          <w:highlight w:val="white"/>
        </w:rPr>
        <w:t>.</w:t>
      </w:r>
    </w:p>
    <w:p w14:paraId="7F1ADA6B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000000"/>
        </w:rPr>
        <w:t>Sonnentag, S., &amp; Frese, M. (2002). Performance concepts and performance theory. </w:t>
      </w:r>
      <w:r w:rsidRPr="006D6EB9">
        <w:rPr>
          <w:i/>
          <w:color w:val="000000"/>
        </w:rPr>
        <w:t>Psychological management of individual performance</w:t>
      </w:r>
      <w:r w:rsidRPr="006D6EB9">
        <w:rPr>
          <w:color w:val="000000"/>
        </w:rPr>
        <w:t>, </w:t>
      </w:r>
      <w:r w:rsidRPr="006D6EB9">
        <w:rPr>
          <w:i/>
          <w:color w:val="000000"/>
        </w:rPr>
        <w:t>23</w:t>
      </w:r>
      <w:r w:rsidRPr="006D6EB9">
        <w:rPr>
          <w:color w:val="000000"/>
        </w:rPr>
        <w:t>(1), 3-25.</w:t>
      </w:r>
    </w:p>
    <w:p w14:paraId="443A4590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32323"/>
          <w:highlight w:val="white"/>
        </w:rPr>
      </w:pPr>
      <w:r w:rsidRPr="006D6EB9">
        <w:rPr>
          <w:color w:val="232323"/>
          <w:highlight w:val="white"/>
        </w:rPr>
        <w:t>Spencer, L.M. and Spencer, S.M. (1993) Competence at Work: Models for Superior Performance. John Wiley &amp; Sons, New York.</w:t>
      </w:r>
    </w:p>
    <w:p w14:paraId="0A8B878C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333333"/>
          <w:highlight w:val="white"/>
        </w:rPr>
      </w:pPr>
      <w:r w:rsidRPr="006D6EB9">
        <w:rPr>
          <w:color w:val="333333"/>
          <w:highlight w:val="white"/>
        </w:rPr>
        <w:lastRenderedPageBreak/>
        <w:t>Thorndike, E.L. (1920). A constant error in psychological ratings. </w:t>
      </w:r>
      <w:r w:rsidRPr="006D6EB9">
        <w:rPr>
          <w:i/>
          <w:color w:val="333333"/>
        </w:rPr>
        <w:t>Journal of Applied Psychology, 4</w:t>
      </w:r>
      <w:r w:rsidRPr="006D6EB9">
        <w:rPr>
          <w:color w:val="333333"/>
          <w:highlight w:val="white"/>
        </w:rPr>
        <w:t>(1), 25–29.</w:t>
      </w:r>
    </w:p>
    <w:p w14:paraId="25DBBE5B" w14:textId="77777777" w:rsidR="0026662D" w:rsidRPr="006D6EB9" w:rsidRDefault="0026662D" w:rsidP="0026662D">
      <w:pPr>
        <w:spacing w:afterLines="20" w:after="48"/>
      </w:pPr>
      <w:r w:rsidRPr="006D6EB9">
        <w:rPr>
          <w:color w:val="333333"/>
          <w:highlight w:val="white"/>
        </w:rPr>
        <w:t>Undang-Undang Republik Indonesia Nomor 7 Tahun 1992 Tentang Perbankan</w:t>
      </w:r>
      <w:r w:rsidRPr="006D6EB9">
        <w:t>.</w:t>
      </w:r>
    </w:p>
    <w:p w14:paraId="7A22813F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222222"/>
          <w:highlight w:val="white"/>
        </w:rPr>
        <w:t>Wen, J., Huang, S. S., &amp; Hou, P. (2019). Emotional intelligence, emotional labor, perceived organizational support, and job satisfaction: A moderated mediation model. </w:t>
      </w:r>
      <w:r w:rsidRPr="006D6EB9">
        <w:rPr>
          <w:i/>
          <w:color w:val="222222"/>
          <w:highlight w:val="white"/>
        </w:rPr>
        <w:t>International Journal of Hospitality Management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81</w:t>
      </w:r>
      <w:r w:rsidRPr="006D6EB9">
        <w:rPr>
          <w:color w:val="222222"/>
          <w:highlight w:val="white"/>
        </w:rPr>
        <w:t>, 120-130.</w:t>
      </w:r>
    </w:p>
    <w:p w14:paraId="18C54613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222222"/>
          <w:highlight w:val="white"/>
        </w:rPr>
        <w:t>Winandar, F., Sudiarditha, I. K. R., &amp; Susita, D. (2021). Pengaruh Budaya Kerja dan Kecerdasan Emosional terhadap Kinerja Karyawan dengan Kepuasan Kerja sebagai Variabel Mediasi pada PT Matahari Department Store Tbk. </w:t>
      </w:r>
      <w:r w:rsidRPr="006D6EB9">
        <w:rPr>
          <w:i/>
          <w:color w:val="222222"/>
          <w:highlight w:val="white"/>
        </w:rPr>
        <w:t>Jurnal E-Bis (Ekonomi-Bisnis)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5</w:t>
      </w:r>
      <w:r w:rsidRPr="006D6EB9">
        <w:rPr>
          <w:color w:val="222222"/>
          <w:highlight w:val="white"/>
        </w:rPr>
        <w:t>(1), 83-99.</w:t>
      </w:r>
    </w:p>
    <w:p w14:paraId="631E07DD" w14:textId="77777777" w:rsidR="0026662D" w:rsidRPr="006D6EB9" w:rsidRDefault="0026662D" w:rsidP="0026662D">
      <w:pPr>
        <w:spacing w:afterLines="20" w:after="48"/>
        <w:ind w:left="426" w:hanging="426"/>
        <w:jc w:val="both"/>
        <w:rPr>
          <w:color w:val="222222"/>
          <w:highlight w:val="white"/>
        </w:rPr>
      </w:pPr>
      <w:r w:rsidRPr="006D6EB9">
        <w:rPr>
          <w:color w:val="000000"/>
        </w:rPr>
        <w:t>Wirawan. (2009). Evaluasi Kinerja Sumber Daya Manusia Teori Aplikasi dan Penelitian. Jakarta. Penerbit: Salemba Empat</w:t>
      </w:r>
      <w:r w:rsidRPr="006D6EB9">
        <w:t>.</w:t>
      </w:r>
    </w:p>
    <w:p w14:paraId="122095A2" w14:textId="77777777" w:rsidR="0026662D" w:rsidRPr="006D6EB9" w:rsidRDefault="0026662D" w:rsidP="0026662D">
      <w:pPr>
        <w:spacing w:afterLines="20" w:after="48"/>
        <w:ind w:left="426" w:hanging="426"/>
        <w:jc w:val="both"/>
      </w:pPr>
      <w:r w:rsidRPr="006D6EB9">
        <w:rPr>
          <w:color w:val="222222"/>
          <w:highlight w:val="white"/>
        </w:rPr>
        <w:t>Wirawan, P. A. E. S. (2016). Pengaruh Kecerdasan Emosional Terhadap Kepuasan Dan Kinerja Karyawan PT. Jasa Raharja (Persero) Cabang Bali. </w:t>
      </w:r>
      <w:r w:rsidRPr="006D6EB9">
        <w:rPr>
          <w:i/>
          <w:color w:val="222222"/>
          <w:highlight w:val="white"/>
        </w:rPr>
        <w:t>Jurnal Ekonomi &amp; Bisnis JAGADITHA</w:t>
      </w:r>
      <w:r w:rsidRPr="006D6EB9">
        <w:rPr>
          <w:color w:val="222222"/>
          <w:highlight w:val="white"/>
        </w:rPr>
        <w:t>, </w:t>
      </w:r>
      <w:r w:rsidRPr="006D6EB9">
        <w:rPr>
          <w:i/>
          <w:color w:val="222222"/>
          <w:highlight w:val="white"/>
        </w:rPr>
        <w:t>3</w:t>
      </w:r>
      <w:r w:rsidRPr="006D6EB9">
        <w:rPr>
          <w:color w:val="222222"/>
          <w:highlight w:val="white"/>
        </w:rPr>
        <w:t>(1), 12-26.</w:t>
      </w:r>
    </w:p>
    <w:p w14:paraId="1E8FD8DA" w14:textId="77777777" w:rsidR="00DC113C" w:rsidRDefault="00DC113C" w:rsidP="0026662D">
      <w:pPr>
        <w:spacing w:afterLines="20" w:after="48"/>
      </w:pPr>
    </w:p>
    <w:sectPr w:rsidR="00DC113C" w:rsidSect="00594E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2D"/>
    <w:rsid w:val="0026662D"/>
    <w:rsid w:val="00594EB8"/>
    <w:rsid w:val="00D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5C0F3"/>
  <w15:chartTrackingRefBased/>
  <w15:docId w15:val="{920394F4-45AD-8746-8260-13A8AFBE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62D"/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2023-03-23T09:20:00Z</dcterms:created>
  <dcterms:modified xsi:type="dcterms:W3CDTF">2023-03-23T09:21:00Z</dcterms:modified>
</cp:coreProperties>
</file>